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125C" w14:textId="726E77AD" w:rsidR="004B5283" w:rsidRPr="004A029C" w:rsidRDefault="004B5283" w:rsidP="004B5283">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841253">
        <w:rPr>
          <w:rFonts w:cs="Arial"/>
          <w:sz w:val="24"/>
          <w:szCs w:val="24"/>
        </w:rPr>
        <w:t>07766</w:t>
      </w:r>
    </w:p>
    <w:p w14:paraId="4CB03461" w14:textId="77777777" w:rsidR="004B5283" w:rsidRPr="004A029C" w:rsidRDefault="004B5283" w:rsidP="004B528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2E3186A"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B5283">
        <w:rPr>
          <w:rFonts w:ascii="Arial" w:hAnsi="Arial" w:cs="Arial"/>
          <w:b/>
          <w:sz w:val="22"/>
          <w:szCs w:val="22"/>
        </w:rPr>
        <w:t>9.9</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0821BC0"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854DC" w:rsidRPr="00C854DC">
        <w:rPr>
          <w:rFonts w:ascii="Arial" w:hAnsi="Arial" w:cs="Arial"/>
          <w:b/>
          <w:sz w:val="22"/>
          <w:szCs w:val="22"/>
        </w:rPr>
        <w:t xml:space="preserve">Work plan for R17 </w:t>
      </w:r>
      <w:proofErr w:type="spellStart"/>
      <w:r w:rsidR="00C854DC" w:rsidRPr="00C854DC">
        <w:rPr>
          <w:rFonts w:ascii="Arial" w:hAnsi="Arial" w:cs="Arial"/>
          <w:b/>
          <w:sz w:val="22"/>
          <w:szCs w:val="22"/>
        </w:rPr>
        <w:t>FeRRM</w:t>
      </w:r>
      <w:proofErr w:type="spellEnd"/>
      <w:r w:rsidR="00C854DC" w:rsidRPr="00C854DC">
        <w:rPr>
          <w:rFonts w:ascii="Arial" w:hAnsi="Arial" w:cs="Arial"/>
          <w:b/>
          <w:sz w:val="22"/>
          <w:szCs w:val="22"/>
        </w:rPr>
        <w:t xml:space="preserve"> performance part</w:t>
      </w:r>
    </w:p>
    <w:p w14:paraId="079A707A" w14:textId="2F87E953"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C854DC">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5C2AC50" w14:textId="4F747105" w:rsidR="00FD7948" w:rsidRDefault="00FD7948" w:rsidP="00FD7948">
      <w:pPr>
        <w:jc w:val="both"/>
      </w:pPr>
      <w:r>
        <w:t>In last RAN</w:t>
      </w:r>
      <w:r w:rsidR="004B5283">
        <w:t xml:space="preserve"> #95e</w:t>
      </w:r>
      <w:r>
        <w:t xml:space="preserve"> meeting, </w:t>
      </w:r>
      <w:r w:rsidR="004B5283">
        <w:t xml:space="preserve">the core part of R17 </w:t>
      </w:r>
      <w:proofErr w:type="spellStart"/>
      <w:r w:rsidR="004B5283">
        <w:t>FeRRM</w:t>
      </w:r>
      <w:proofErr w:type="spellEnd"/>
      <w:r w:rsidR="004B5283">
        <w:t xml:space="preserve"> WI has been completed [1]</w:t>
      </w:r>
      <w:r>
        <w:t>.</w:t>
      </w:r>
      <w:r w:rsidR="004B5283">
        <w:t xml:space="preserve"> Based on the TU budget plan</w:t>
      </w:r>
      <w:r w:rsidR="006078C2">
        <w:t xml:space="preserve"> [</w:t>
      </w:r>
      <w:r w:rsidR="006078C2" w:rsidRPr="006078C2">
        <w:t>RP-221019</w:t>
      </w:r>
      <w:r w:rsidR="006078C2">
        <w:t>]</w:t>
      </w:r>
      <w:r w:rsidR="004B5283">
        <w:t xml:space="preserve">, the performance part work shall start from this RAN4 #103e meeting. In this contribution the work plan for R17 </w:t>
      </w:r>
      <w:proofErr w:type="spellStart"/>
      <w:r w:rsidR="004B5283">
        <w:t>FeRRM</w:t>
      </w:r>
      <w:proofErr w:type="spellEnd"/>
      <w:r w:rsidR="004B5283">
        <w:t xml:space="preserve"> performance part is proposed.</w:t>
      </w:r>
    </w:p>
    <w:p w14:paraId="4120B39E" w14:textId="77777777" w:rsidR="00A56A34" w:rsidRDefault="00A56A34" w:rsidP="00FD7948">
      <w:pPr>
        <w:jc w:val="both"/>
      </w:pPr>
    </w:p>
    <w:p w14:paraId="1019F1D4" w14:textId="7D5B5A72" w:rsidR="006078C2" w:rsidRDefault="006078C2" w:rsidP="00FD7948">
      <w:pPr>
        <w:jc w:val="both"/>
      </w:pPr>
      <w:r>
        <w:rPr>
          <w:noProof/>
        </w:rPr>
        <w:drawing>
          <wp:inline distT="0" distB="0" distL="0" distR="0" wp14:anchorId="34A9D33B" wp14:editId="0B019F09">
            <wp:extent cx="6120765" cy="1029335"/>
            <wp:effectExtent l="0" t="0" r="63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029335"/>
                    </a:xfrm>
                    <a:prstGeom prst="rect">
                      <a:avLst/>
                    </a:prstGeom>
                  </pic:spPr>
                </pic:pic>
              </a:graphicData>
            </a:graphic>
          </wp:inline>
        </w:drawing>
      </w:r>
    </w:p>
    <w:p w14:paraId="143D6306" w14:textId="55957603" w:rsidR="00492B3A" w:rsidRPr="00492B3A" w:rsidRDefault="004B5283" w:rsidP="00492B3A">
      <w:pPr>
        <w:pStyle w:val="Heading1"/>
        <w:numPr>
          <w:ilvl w:val="0"/>
          <w:numId w:val="10"/>
        </w:numPr>
        <w:pBdr>
          <w:top w:val="single" w:sz="12" w:space="2" w:color="auto"/>
        </w:pBdr>
        <w:tabs>
          <w:tab w:val="num" w:pos="45"/>
        </w:tabs>
        <w:jc w:val="both"/>
        <w:rPr>
          <w:sz w:val="32"/>
        </w:rPr>
      </w:pPr>
      <w:r>
        <w:rPr>
          <w:sz w:val="32"/>
        </w:rPr>
        <w:t xml:space="preserve">Work plan for R17 </w:t>
      </w:r>
      <w:proofErr w:type="spellStart"/>
      <w:r>
        <w:rPr>
          <w:sz w:val="32"/>
        </w:rPr>
        <w:t>FeRRM</w:t>
      </w:r>
      <w:proofErr w:type="spellEnd"/>
      <w:r>
        <w:rPr>
          <w:sz w:val="32"/>
        </w:rPr>
        <w:t xml:space="preserve"> performance part</w:t>
      </w:r>
    </w:p>
    <w:p w14:paraId="58F50D1C" w14:textId="278C3D9E" w:rsidR="006078C2" w:rsidRDefault="006078C2" w:rsidP="00CC1194">
      <w:pPr>
        <w:jc w:val="both"/>
      </w:pPr>
      <w:r>
        <w:t xml:space="preserve">The work plan for R17 </w:t>
      </w:r>
      <w:proofErr w:type="spellStart"/>
      <w:r>
        <w:t>FeRRM</w:t>
      </w:r>
      <w:proofErr w:type="spellEnd"/>
      <w:r>
        <w:t xml:space="preserve"> performance part is proposed as below,</w:t>
      </w:r>
    </w:p>
    <w:p w14:paraId="4A24A958" w14:textId="77777777" w:rsidR="006078C2" w:rsidRDefault="006078C2" w:rsidP="00CC1194">
      <w:pPr>
        <w:jc w:val="both"/>
      </w:pPr>
    </w:p>
    <w:p w14:paraId="7B2D9D0D" w14:textId="1438D5F2" w:rsidR="006078C2" w:rsidRPr="00FD0E62" w:rsidRDefault="006078C2" w:rsidP="006078C2">
      <w:pPr>
        <w:numPr>
          <w:ilvl w:val="1"/>
          <w:numId w:val="32"/>
        </w:numPr>
        <w:tabs>
          <w:tab w:val="left" w:pos="1400"/>
        </w:tabs>
        <w:autoSpaceDE w:val="0"/>
        <w:autoSpaceDN w:val="0"/>
        <w:adjustRightInd w:val="0"/>
        <w:spacing w:after="120" w:line="252" w:lineRule="auto"/>
        <w:ind w:left="450" w:hanging="451"/>
        <w:rPr>
          <w:b/>
          <w:bCs/>
          <w:color w:val="000000"/>
          <w:u w:val="single"/>
        </w:rPr>
      </w:pPr>
      <w:r w:rsidRPr="00FD0E62">
        <w:rPr>
          <w:b/>
          <w:bCs/>
          <w:color w:val="000000"/>
          <w:u w:val="single"/>
        </w:rPr>
        <w:t>3GPP RAN4 #</w:t>
      </w:r>
      <w:r>
        <w:rPr>
          <w:b/>
          <w:bCs/>
          <w:color w:val="000000"/>
          <w:u w:val="single"/>
        </w:rPr>
        <w:t>103</w:t>
      </w:r>
      <w:r w:rsidRPr="00FD0E62">
        <w:rPr>
          <w:b/>
          <w:bCs/>
          <w:color w:val="000000"/>
          <w:u w:val="single"/>
        </w:rPr>
        <w:t>e meeting (</w:t>
      </w:r>
      <w:proofErr w:type="gramStart"/>
      <w:r w:rsidR="00A56A34">
        <w:rPr>
          <w:b/>
          <w:bCs/>
          <w:color w:val="000000"/>
          <w:u w:val="single"/>
        </w:rPr>
        <w:t>May</w:t>
      </w:r>
      <w:r w:rsidRPr="00FD0E62">
        <w:rPr>
          <w:b/>
          <w:bCs/>
          <w:color w:val="000000"/>
          <w:u w:val="single"/>
        </w:rPr>
        <w:t>,</w:t>
      </w:r>
      <w:proofErr w:type="gramEnd"/>
      <w:r w:rsidRPr="00FD0E62">
        <w:rPr>
          <w:b/>
          <w:bCs/>
          <w:color w:val="000000"/>
          <w:u w:val="single"/>
        </w:rPr>
        <w:t xml:space="preserve"> 202</w:t>
      </w:r>
      <w:r w:rsidR="00A56A34">
        <w:rPr>
          <w:b/>
          <w:bCs/>
          <w:color w:val="000000"/>
          <w:u w:val="single"/>
        </w:rPr>
        <w:t>2</w:t>
      </w:r>
      <w:r w:rsidRPr="00FD0E62">
        <w:rPr>
          <w:b/>
          <w:bCs/>
          <w:color w:val="000000"/>
          <w:u w:val="single"/>
        </w:rPr>
        <w:t xml:space="preserve">, </w:t>
      </w:r>
      <w:r w:rsidR="00A56A34">
        <w:rPr>
          <w:b/>
          <w:bCs/>
          <w:color w:val="000000"/>
          <w:u w:val="single"/>
        </w:rPr>
        <w:t>0</w:t>
      </w:r>
      <w:r w:rsidRPr="00FD0E62">
        <w:rPr>
          <w:b/>
          <w:bCs/>
          <w:color w:val="000000"/>
          <w:u w:val="single"/>
        </w:rPr>
        <w:t xml:space="preserve">.5TU, </w:t>
      </w:r>
      <w:r w:rsidR="00A56A34">
        <w:rPr>
          <w:b/>
          <w:bCs/>
          <w:color w:val="000000"/>
          <w:u w:val="single"/>
        </w:rPr>
        <w:t>Perf</w:t>
      </w:r>
      <w:r w:rsidRPr="00FD0E62">
        <w:rPr>
          <w:b/>
          <w:bCs/>
          <w:color w:val="000000"/>
          <w:u w:val="single"/>
        </w:rPr>
        <w:t xml:space="preserve"> part)</w:t>
      </w:r>
    </w:p>
    <w:p w14:paraId="73B51789" w14:textId="5DC53788" w:rsidR="00A56A34" w:rsidRDefault="00A56A34" w:rsidP="006078C2">
      <w:pPr>
        <w:numPr>
          <w:ilvl w:val="2"/>
          <w:numId w:val="33"/>
        </w:numPr>
        <w:tabs>
          <w:tab w:val="left" w:pos="990"/>
        </w:tabs>
        <w:autoSpaceDE w:val="0"/>
        <w:autoSpaceDN w:val="0"/>
        <w:adjustRightInd w:val="0"/>
        <w:spacing w:after="120" w:line="252" w:lineRule="auto"/>
        <w:ind w:left="810"/>
        <w:rPr>
          <w:color w:val="000000"/>
        </w:rPr>
      </w:pPr>
      <w:r>
        <w:rPr>
          <w:color w:val="000000"/>
        </w:rPr>
        <w:t xml:space="preserve">Agree on </w:t>
      </w:r>
      <w:r w:rsidR="0000576E">
        <w:rPr>
          <w:color w:val="000000"/>
        </w:rPr>
        <w:t>this</w:t>
      </w:r>
      <w:r>
        <w:rPr>
          <w:color w:val="000000"/>
        </w:rPr>
        <w:t xml:space="preserve"> work plan for R17 </w:t>
      </w:r>
      <w:proofErr w:type="spellStart"/>
      <w:r>
        <w:t>FeRRM</w:t>
      </w:r>
      <w:proofErr w:type="spellEnd"/>
      <w:r>
        <w:t xml:space="preserve"> performance part</w:t>
      </w:r>
    </w:p>
    <w:p w14:paraId="1FEEE4B3" w14:textId="0246DDBC" w:rsidR="006078C2" w:rsidRPr="00FD0E62" w:rsidRDefault="006078C2" w:rsidP="006078C2">
      <w:pPr>
        <w:numPr>
          <w:ilvl w:val="2"/>
          <w:numId w:val="33"/>
        </w:numPr>
        <w:tabs>
          <w:tab w:val="left" w:pos="990"/>
        </w:tabs>
        <w:autoSpaceDE w:val="0"/>
        <w:autoSpaceDN w:val="0"/>
        <w:adjustRightInd w:val="0"/>
        <w:spacing w:after="120" w:line="252" w:lineRule="auto"/>
        <w:ind w:left="810"/>
        <w:rPr>
          <w:color w:val="000000"/>
        </w:rPr>
      </w:pPr>
      <w:r w:rsidRPr="00FD0E62">
        <w:rPr>
          <w:color w:val="000000"/>
        </w:rPr>
        <w:t xml:space="preserve">SRS antenna port switching [RAN4] </w:t>
      </w:r>
    </w:p>
    <w:p w14:paraId="2AC86CF0" w14:textId="19549D3A" w:rsidR="006078C2" w:rsidRPr="00FD0E62" w:rsidRDefault="00A56A34" w:rsidP="006078C2">
      <w:pPr>
        <w:numPr>
          <w:ilvl w:val="1"/>
          <w:numId w:val="34"/>
        </w:numPr>
        <w:tabs>
          <w:tab w:val="left" w:pos="990"/>
        </w:tabs>
        <w:autoSpaceDE w:val="0"/>
        <w:autoSpaceDN w:val="0"/>
        <w:adjustRightInd w:val="0"/>
        <w:spacing w:after="120" w:line="252" w:lineRule="auto"/>
        <w:rPr>
          <w:color w:val="000000"/>
        </w:rPr>
      </w:pPr>
      <w:r>
        <w:rPr>
          <w:color w:val="000000"/>
        </w:rPr>
        <w:t>Discuss and agree on the test case list</w:t>
      </w:r>
    </w:p>
    <w:p w14:paraId="0F755B1E" w14:textId="5124F46E" w:rsidR="00DB101E" w:rsidRPr="00DB101E" w:rsidRDefault="00A56A34" w:rsidP="00DB101E">
      <w:pPr>
        <w:numPr>
          <w:ilvl w:val="1"/>
          <w:numId w:val="34"/>
        </w:numPr>
        <w:tabs>
          <w:tab w:val="left" w:pos="990"/>
        </w:tabs>
        <w:autoSpaceDE w:val="0"/>
        <w:autoSpaceDN w:val="0"/>
        <w:adjustRightInd w:val="0"/>
        <w:spacing w:after="120" w:line="252" w:lineRule="auto"/>
        <w:rPr>
          <w:color w:val="000000"/>
        </w:rPr>
      </w:pPr>
      <w:r>
        <w:rPr>
          <w:color w:val="000000"/>
        </w:rPr>
        <w:t>Have i</w:t>
      </w:r>
      <w:r w:rsidRPr="00FD0E62">
        <w:rPr>
          <w:color w:val="000000"/>
        </w:rPr>
        <w:t xml:space="preserve">nitial discussion on </w:t>
      </w:r>
      <w:r>
        <w:rPr>
          <w:color w:val="000000"/>
        </w:rPr>
        <w:t>test case drafts</w:t>
      </w:r>
      <w:r w:rsidR="00DB101E">
        <w:rPr>
          <w:color w:val="000000"/>
        </w:rPr>
        <w:t>, and agree on some draft CRs if possible</w:t>
      </w:r>
    </w:p>
    <w:p w14:paraId="5ADD9A43" w14:textId="77777777" w:rsidR="006078C2" w:rsidRPr="00FD0E62" w:rsidRDefault="006078C2" w:rsidP="006078C2">
      <w:pPr>
        <w:numPr>
          <w:ilvl w:val="2"/>
          <w:numId w:val="33"/>
        </w:numPr>
        <w:tabs>
          <w:tab w:val="left" w:pos="990"/>
        </w:tabs>
        <w:autoSpaceDE w:val="0"/>
        <w:autoSpaceDN w:val="0"/>
        <w:adjustRightInd w:val="0"/>
        <w:spacing w:after="120" w:line="252" w:lineRule="auto"/>
        <w:ind w:left="810"/>
        <w:rPr>
          <w:color w:val="000000"/>
        </w:rPr>
      </w:pPr>
      <w:r w:rsidRPr="00FD0E62">
        <w:rPr>
          <w:color w:val="000000"/>
        </w:rPr>
        <w:t xml:space="preserve">HO with </w:t>
      </w:r>
      <w:proofErr w:type="spellStart"/>
      <w:r w:rsidRPr="00FD0E62">
        <w:rPr>
          <w:color w:val="000000"/>
        </w:rPr>
        <w:t>PSCell</w:t>
      </w:r>
      <w:proofErr w:type="spellEnd"/>
      <w:r w:rsidRPr="00FD0E62">
        <w:rPr>
          <w:color w:val="000000"/>
        </w:rPr>
        <w:t xml:space="preserve"> [RAN4]</w:t>
      </w:r>
    </w:p>
    <w:p w14:paraId="0A05E4F2" w14:textId="77777777" w:rsidR="00A56A34" w:rsidRPr="00FD0E62" w:rsidRDefault="00A56A34" w:rsidP="00DB101E">
      <w:pPr>
        <w:numPr>
          <w:ilvl w:val="1"/>
          <w:numId w:val="34"/>
        </w:numPr>
        <w:tabs>
          <w:tab w:val="left" w:pos="990"/>
        </w:tabs>
        <w:autoSpaceDE w:val="0"/>
        <w:autoSpaceDN w:val="0"/>
        <w:adjustRightInd w:val="0"/>
        <w:spacing w:after="120" w:line="252" w:lineRule="auto"/>
        <w:rPr>
          <w:color w:val="000000"/>
        </w:rPr>
      </w:pPr>
      <w:r>
        <w:rPr>
          <w:color w:val="000000"/>
        </w:rPr>
        <w:t>Discuss and agree on the test case list</w:t>
      </w:r>
    </w:p>
    <w:p w14:paraId="1F2CDC67" w14:textId="4AE232D6" w:rsidR="00A56A34" w:rsidRPr="00FD0E62" w:rsidRDefault="00A56A34" w:rsidP="00DB101E">
      <w:pPr>
        <w:numPr>
          <w:ilvl w:val="1"/>
          <w:numId w:val="34"/>
        </w:numPr>
        <w:tabs>
          <w:tab w:val="left" w:pos="990"/>
        </w:tabs>
        <w:autoSpaceDE w:val="0"/>
        <w:autoSpaceDN w:val="0"/>
        <w:adjustRightInd w:val="0"/>
        <w:spacing w:after="120" w:line="252" w:lineRule="auto"/>
        <w:rPr>
          <w:color w:val="000000"/>
        </w:rPr>
      </w:pPr>
      <w:r>
        <w:rPr>
          <w:color w:val="000000"/>
        </w:rPr>
        <w:t>Have i</w:t>
      </w:r>
      <w:r w:rsidRPr="00FD0E62">
        <w:rPr>
          <w:color w:val="000000"/>
        </w:rPr>
        <w:t xml:space="preserve">nitial discussion on </w:t>
      </w:r>
      <w:r>
        <w:rPr>
          <w:color w:val="000000"/>
        </w:rPr>
        <w:t>test case drafts</w:t>
      </w:r>
      <w:r w:rsidR="00DB101E">
        <w:rPr>
          <w:color w:val="000000"/>
        </w:rPr>
        <w:t>, and agree on some draft CRs if possible</w:t>
      </w:r>
    </w:p>
    <w:p w14:paraId="7240C56A" w14:textId="77777777" w:rsidR="006078C2" w:rsidRPr="00FD0E62" w:rsidRDefault="006078C2" w:rsidP="006078C2">
      <w:pPr>
        <w:numPr>
          <w:ilvl w:val="2"/>
          <w:numId w:val="33"/>
        </w:numPr>
        <w:tabs>
          <w:tab w:val="left" w:pos="990"/>
        </w:tabs>
        <w:autoSpaceDE w:val="0"/>
        <w:autoSpaceDN w:val="0"/>
        <w:adjustRightInd w:val="0"/>
        <w:spacing w:after="120" w:line="252" w:lineRule="auto"/>
        <w:ind w:left="810"/>
        <w:rPr>
          <w:color w:val="000000"/>
        </w:rPr>
      </w:pPr>
      <w:r w:rsidRPr="00FD0E62">
        <w:rPr>
          <w:color w:val="000000"/>
        </w:rPr>
        <w:t xml:space="preserve">PUCCH </w:t>
      </w:r>
      <w:proofErr w:type="spellStart"/>
      <w:r w:rsidRPr="00FD0E62">
        <w:rPr>
          <w:color w:val="000000"/>
        </w:rPr>
        <w:t>SCell</w:t>
      </w:r>
      <w:proofErr w:type="spellEnd"/>
      <w:r w:rsidRPr="00FD0E62">
        <w:rPr>
          <w:color w:val="000000"/>
        </w:rPr>
        <w:t xml:space="preserve"> activation/deactivation [RAN4]</w:t>
      </w:r>
    </w:p>
    <w:p w14:paraId="17100FA5" w14:textId="77777777" w:rsidR="00A56A34" w:rsidRPr="00FD0E62" w:rsidRDefault="00A56A34" w:rsidP="00DB101E">
      <w:pPr>
        <w:numPr>
          <w:ilvl w:val="1"/>
          <w:numId w:val="34"/>
        </w:numPr>
        <w:tabs>
          <w:tab w:val="left" w:pos="990"/>
        </w:tabs>
        <w:autoSpaceDE w:val="0"/>
        <w:autoSpaceDN w:val="0"/>
        <w:adjustRightInd w:val="0"/>
        <w:spacing w:after="120" w:line="252" w:lineRule="auto"/>
        <w:rPr>
          <w:color w:val="000000"/>
        </w:rPr>
      </w:pPr>
      <w:r>
        <w:rPr>
          <w:color w:val="000000"/>
        </w:rPr>
        <w:t>Discuss and agree on the test case list</w:t>
      </w:r>
    </w:p>
    <w:p w14:paraId="5E34F792" w14:textId="2D73BB32" w:rsidR="00A56A34" w:rsidRPr="00FD0E62" w:rsidRDefault="00A56A34" w:rsidP="00DB101E">
      <w:pPr>
        <w:numPr>
          <w:ilvl w:val="1"/>
          <w:numId w:val="34"/>
        </w:numPr>
        <w:tabs>
          <w:tab w:val="left" w:pos="990"/>
        </w:tabs>
        <w:autoSpaceDE w:val="0"/>
        <w:autoSpaceDN w:val="0"/>
        <w:adjustRightInd w:val="0"/>
        <w:spacing w:after="120" w:line="252" w:lineRule="auto"/>
        <w:rPr>
          <w:color w:val="000000"/>
        </w:rPr>
      </w:pPr>
      <w:r>
        <w:rPr>
          <w:color w:val="000000"/>
        </w:rPr>
        <w:t>Have i</w:t>
      </w:r>
      <w:r w:rsidRPr="00FD0E62">
        <w:rPr>
          <w:color w:val="000000"/>
        </w:rPr>
        <w:t xml:space="preserve">nitial discussion on </w:t>
      </w:r>
      <w:r>
        <w:rPr>
          <w:color w:val="000000"/>
        </w:rPr>
        <w:t>test case drafts</w:t>
      </w:r>
      <w:r w:rsidR="00DB101E">
        <w:rPr>
          <w:color w:val="000000"/>
        </w:rPr>
        <w:t>, and agree on some draft CRs if possible</w:t>
      </w:r>
    </w:p>
    <w:p w14:paraId="3E500C85" w14:textId="6B4954F4" w:rsidR="006078C2" w:rsidRPr="00FD0E62" w:rsidRDefault="006078C2" w:rsidP="006078C2">
      <w:pPr>
        <w:numPr>
          <w:ilvl w:val="1"/>
          <w:numId w:val="32"/>
        </w:numPr>
        <w:tabs>
          <w:tab w:val="left" w:pos="1400"/>
        </w:tabs>
        <w:autoSpaceDE w:val="0"/>
        <w:autoSpaceDN w:val="0"/>
        <w:adjustRightInd w:val="0"/>
        <w:spacing w:after="120" w:line="252" w:lineRule="auto"/>
        <w:ind w:left="450" w:hanging="451"/>
        <w:rPr>
          <w:b/>
          <w:bCs/>
          <w:color w:val="000000"/>
          <w:u w:val="single"/>
        </w:rPr>
      </w:pPr>
      <w:r w:rsidRPr="00FD0E62">
        <w:rPr>
          <w:b/>
          <w:bCs/>
          <w:color w:val="000000"/>
          <w:u w:val="single"/>
        </w:rPr>
        <w:t>3GPP RAN4 #</w:t>
      </w:r>
      <w:r w:rsidR="00A56A34">
        <w:rPr>
          <w:b/>
          <w:bCs/>
          <w:color w:val="000000"/>
          <w:u w:val="single"/>
        </w:rPr>
        <w:t>104</w:t>
      </w:r>
      <w:r w:rsidRPr="00FD0E62">
        <w:rPr>
          <w:b/>
          <w:bCs/>
          <w:color w:val="000000"/>
          <w:u w:val="single"/>
        </w:rPr>
        <w:t xml:space="preserve"> meeting (</w:t>
      </w:r>
      <w:proofErr w:type="gramStart"/>
      <w:r w:rsidR="00A56A34">
        <w:rPr>
          <w:b/>
          <w:bCs/>
          <w:color w:val="000000"/>
          <w:u w:val="single"/>
        </w:rPr>
        <w:t>August</w:t>
      </w:r>
      <w:r w:rsidRPr="00FD0E62">
        <w:rPr>
          <w:b/>
          <w:bCs/>
          <w:color w:val="000000"/>
          <w:u w:val="single"/>
        </w:rPr>
        <w:t>,</w:t>
      </w:r>
      <w:proofErr w:type="gramEnd"/>
      <w:r w:rsidRPr="00FD0E62">
        <w:rPr>
          <w:b/>
          <w:bCs/>
          <w:color w:val="000000"/>
          <w:u w:val="single"/>
        </w:rPr>
        <w:t xml:space="preserve"> 202</w:t>
      </w:r>
      <w:r w:rsidR="00A56A34">
        <w:rPr>
          <w:b/>
          <w:bCs/>
          <w:color w:val="000000"/>
          <w:u w:val="single"/>
        </w:rPr>
        <w:t>2</w:t>
      </w:r>
      <w:r w:rsidRPr="00FD0E62">
        <w:rPr>
          <w:b/>
          <w:bCs/>
          <w:color w:val="000000"/>
          <w:u w:val="single"/>
        </w:rPr>
        <w:t xml:space="preserve">, </w:t>
      </w:r>
      <w:r w:rsidR="00A56A34">
        <w:rPr>
          <w:b/>
          <w:bCs/>
          <w:color w:val="000000"/>
          <w:u w:val="single"/>
        </w:rPr>
        <w:t>0</w:t>
      </w:r>
      <w:r w:rsidRPr="00FD0E62">
        <w:rPr>
          <w:b/>
          <w:bCs/>
          <w:color w:val="000000"/>
          <w:u w:val="single"/>
        </w:rPr>
        <w:t xml:space="preserve">.5TU, </w:t>
      </w:r>
      <w:r w:rsidR="00A56A34">
        <w:rPr>
          <w:b/>
          <w:bCs/>
          <w:color w:val="000000"/>
          <w:u w:val="single"/>
        </w:rPr>
        <w:t>Perf</w:t>
      </w:r>
      <w:r w:rsidRPr="00FD0E62">
        <w:rPr>
          <w:b/>
          <w:bCs/>
          <w:color w:val="000000"/>
          <w:u w:val="single"/>
        </w:rPr>
        <w:t xml:space="preserve"> part)</w:t>
      </w:r>
    </w:p>
    <w:p w14:paraId="0522195F" w14:textId="77777777" w:rsidR="00A56A34" w:rsidRPr="00FD0E62" w:rsidRDefault="00A56A34" w:rsidP="00A56A34">
      <w:pPr>
        <w:numPr>
          <w:ilvl w:val="2"/>
          <w:numId w:val="33"/>
        </w:numPr>
        <w:tabs>
          <w:tab w:val="left" w:pos="990"/>
        </w:tabs>
        <w:autoSpaceDE w:val="0"/>
        <w:autoSpaceDN w:val="0"/>
        <w:adjustRightInd w:val="0"/>
        <w:spacing w:after="120" w:line="252" w:lineRule="auto"/>
        <w:ind w:left="810"/>
        <w:rPr>
          <w:color w:val="000000"/>
        </w:rPr>
      </w:pPr>
      <w:r w:rsidRPr="00FD0E62">
        <w:rPr>
          <w:color w:val="000000"/>
        </w:rPr>
        <w:t xml:space="preserve">SRS antenna port switching [RAN4] </w:t>
      </w:r>
    </w:p>
    <w:p w14:paraId="0833FE9F" w14:textId="0429A049" w:rsidR="00A56A34" w:rsidRDefault="00A56A34" w:rsidP="00DB101E">
      <w:pPr>
        <w:numPr>
          <w:ilvl w:val="1"/>
          <w:numId w:val="34"/>
        </w:numPr>
        <w:tabs>
          <w:tab w:val="left" w:pos="990"/>
        </w:tabs>
        <w:autoSpaceDE w:val="0"/>
        <w:autoSpaceDN w:val="0"/>
        <w:adjustRightInd w:val="0"/>
        <w:spacing w:after="120" w:line="252" w:lineRule="auto"/>
        <w:rPr>
          <w:color w:val="000000"/>
        </w:rPr>
      </w:pPr>
      <w:r>
        <w:rPr>
          <w:color w:val="000000"/>
        </w:rPr>
        <w:t xml:space="preserve">Discuss and agree on the </w:t>
      </w:r>
      <w:r w:rsidR="00DB101E">
        <w:rPr>
          <w:color w:val="000000"/>
        </w:rPr>
        <w:t xml:space="preserve">draft </w:t>
      </w:r>
      <w:r>
        <w:rPr>
          <w:color w:val="000000"/>
        </w:rPr>
        <w:t>CRs for test cases</w:t>
      </w:r>
    </w:p>
    <w:p w14:paraId="4BF6D035" w14:textId="38174CEF" w:rsidR="00DB101E" w:rsidRPr="00FD0E62" w:rsidRDefault="00DB101E" w:rsidP="00DB101E">
      <w:pPr>
        <w:numPr>
          <w:ilvl w:val="1"/>
          <w:numId w:val="34"/>
        </w:numPr>
        <w:tabs>
          <w:tab w:val="left" w:pos="990"/>
        </w:tabs>
        <w:autoSpaceDE w:val="0"/>
        <w:autoSpaceDN w:val="0"/>
        <w:adjustRightInd w:val="0"/>
        <w:spacing w:after="120" w:line="252" w:lineRule="auto"/>
        <w:rPr>
          <w:color w:val="000000"/>
        </w:rPr>
      </w:pPr>
      <w:r>
        <w:rPr>
          <w:color w:val="000000"/>
        </w:rPr>
        <w:t xml:space="preserve">Agree on the big CR </w:t>
      </w:r>
    </w:p>
    <w:p w14:paraId="3ABD17D0" w14:textId="77777777" w:rsidR="00A56A34" w:rsidRPr="00FD0E62" w:rsidRDefault="00A56A34" w:rsidP="00A56A34">
      <w:pPr>
        <w:numPr>
          <w:ilvl w:val="2"/>
          <w:numId w:val="33"/>
        </w:numPr>
        <w:tabs>
          <w:tab w:val="left" w:pos="990"/>
        </w:tabs>
        <w:autoSpaceDE w:val="0"/>
        <w:autoSpaceDN w:val="0"/>
        <w:adjustRightInd w:val="0"/>
        <w:spacing w:after="120" w:line="252" w:lineRule="auto"/>
        <w:ind w:left="810"/>
        <w:rPr>
          <w:color w:val="000000"/>
        </w:rPr>
      </w:pPr>
      <w:r w:rsidRPr="00FD0E62">
        <w:rPr>
          <w:color w:val="000000"/>
        </w:rPr>
        <w:t xml:space="preserve">HO with </w:t>
      </w:r>
      <w:proofErr w:type="spellStart"/>
      <w:r w:rsidRPr="00FD0E62">
        <w:rPr>
          <w:color w:val="000000"/>
        </w:rPr>
        <w:t>PSCell</w:t>
      </w:r>
      <w:proofErr w:type="spellEnd"/>
      <w:r w:rsidRPr="00FD0E62">
        <w:rPr>
          <w:color w:val="000000"/>
        </w:rPr>
        <w:t xml:space="preserve"> [RAN4]</w:t>
      </w:r>
    </w:p>
    <w:p w14:paraId="0A2EAF77" w14:textId="6ED43328" w:rsidR="00A56A34" w:rsidRDefault="00A56A34" w:rsidP="00DB101E">
      <w:pPr>
        <w:numPr>
          <w:ilvl w:val="1"/>
          <w:numId w:val="34"/>
        </w:numPr>
        <w:tabs>
          <w:tab w:val="left" w:pos="990"/>
        </w:tabs>
        <w:autoSpaceDE w:val="0"/>
        <w:autoSpaceDN w:val="0"/>
        <w:adjustRightInd w:val="0"/>
        <w:spacing w:after="120" w:line="252" w:lineRule="auto"/>
        <w:rPr>
          <w:color w:val="000000"/>
        </w:rPr>
      </w:pPr>
      <w:r>
        <w:rPr>
          <w:color w:val="000000"/>
        </w:rPr>
        <w:lastRenderedPageBreak/>
        <w:t xml:space="preserve">Discuss and agree on the </w:t>
      </w:r>
      <w:r w:rsidR="00DB101E">
        <w:rPr>
          <w:color w:val="000000"/>
        </w:rPr>
        <w:t xml:space="preserve">draft </w:t>
      </w:r>
      <w:r>
        <w:rPr>
          <w:color w:val="000000"/>
        </w:rPr>
        <w:t>CRs for test cases</w:t>
      </w:r>
    </w:p>
    <w:p w14:paraId="5DBB77B8" w14:textId="1B6867E5" w:rsidR="00DB101E" w:rsidRPr="00DB101E" w:rsidRDefault="00DB101E" w:rsidP="00DB101E">
      <w:pPr>
        <w:numPr>
          <w:ilvl w:val="1"/>
          <w:numId w:val="34"/>
        </w:numPr>
        <w:tabs>
          <w:tab w:val="left" w:pos="990"/>
        </w:tabs>
        <w:autoSpaceDE w:val="0"/>
        <w:autoSpaceDN w:val="0"/>
        <w:adjustRightInd w:val="0"/>
        <w:spacing w:after="120" w:line="252" w:lineRule="auto"/>
        <w:rPr>
          <w:color w:val="000000"/>
        </w:rPr>
      </w:pPr>
      <w:r>
        <w:rPr>
          <w:color w:val="000000"/>
        </w:rPr>
        <w:t xml:space="preserve">Agree on the big CR </w:t>
      </w:r>
    </w:p>
    <w:p w14:paraId="4030282F" w14:textId="77777777" w:rsidR="00A56A34" w:rsidRPr="00FD0E62" w:rsidRDefault="00A56A34" w:rsidP="00A56A34">
      <w:pPr>
        <w:numPr>
          <w:ilvl w:val="2"/>
          <w:numId w:val="33"/>
        </w:numPr>
        <w:tabs>
          <w:tab w:val="left" w:pos="990"/>
        </w:tabs>
        <w:autoSpaceDE w:val="0"/>
        <w:autoSpaceDN w:val="0"/>
        <w:adjustRightInd w:val="0"/>
        <w:spacing w:after="120" w:line="252" w:lineRule="auto"/>
        <w:ind w:left="810"/>
        <w:rPr>
          <w:color w:val="000000"/>
        </w:rPr>
      </w:pPr>
      <w:r w:rsidRPr="00FD0E62">
        <w:rPr>
          <w:color w:val="000000"/>
        </w:rPr>
        <w:t xml:space="preserve">PUCCH </w:t>
      </w:r>
      <w:proofErr w:type="spellStart"/>
      <w:r w:rsidRPr="00FD0E62">
        <w:rPr>
          <w:color w:val="000000"/>
        </w:rPr>
        <w:t>SCell</w:t>
      </w:r>
      <w:proofErr w:type="spellEnd"/>
      <w:r w:rsidRPr="00FD0E62">
        <w:rPr>
          <w:color w:val="000000"/>
        </w:rPr>
        <w:t xml:space="preserve"> activation/deactivation [RAN4]</w:t>
      </w:r>
    </w:p>
    <w:p w14:paraId="7E5BF14C" w14:textId="0F66730B" w:rsidR="00F7390F" w:rsidRDefault="00A56A34" w:rsidP="00DB101E">
      <w:pPr>
        <w:numPr>
          <w:ilvl w:val="1"/>
          <w:numId w:val="34"/>
        </w:numPr>
        <w:tabs>
          <w:tab w:val="left" w:pos="990"/>
        </w:tabs>
        <w:autoSpaceDE w:val="0"/>
        <w:autoSpaceDN w:val="0"/>
        <w:adjustRightInd w:val="0"/>
        <w:spacing w:after="120" w:line="252" w:lineRule="auto"/>
        <w:rPr>
          <w:color w:val="000000"/>
        </w:rPr>
      </w:pPr>
      <w:r>
        <w:rPr>
          <w:color w:val="000000"/>
        </w:rPr>
        <w:t xml:space="preserve">Discuss and agree on the </w:t>
      </w:r>
      <w:r w:rsidR="00DB101E">
        <w:rPr>
          <w:color w:val="000000"/>
        </w:rPr>
        <w:t xml:space="preserve">draft </w:t>
      </w:r>
      <w:r>
        <w:rPr>
          <w:color w:val="000000"/>
        </w:rPr>
        <w:t>CRs for test cases</w:t>
      </w:r>
    </w:p>
    <w:p w14:paraId="7434DF91" w14:textId="13A2260B" w:rsidR="0006201C" w:rsidRDefault="00DB101E" w:rsidP="0006201C">
      <w:pPr>
        <w:numPr>
          <w:ilvl w:val="1"/>
          <w:numId w:val="34"/>
        </w:numPr>
        <w:tabs>
          <w:tab w:val="left" w:pos="990"/>
        </w:tabs>
        <w:autoSpaceDE w:val="0"/>
        <w:autoSpaceDN w:val="0"/>
        <w:adjustRightInd w:val="0"/>
        <w:spacing w:after="120" w:line="252" w:lineRule="auto"/>
        <w:rPr>
          <w:color w:val="000000"/>
        </w:rPr>
      </w:pPr>
      <w:r>
        <w:rPr>
          <w:color w:val="000000"/>
        </w:rPr>
        <w:t xml:space="preserve">Agree on the big CR </w:t>
      </w:r>
    </w:p>
    <w:p w14:paraId="4E9A41EC" w14:textId="77777777" w:rsidR="00DB101E" w:rsidRPr="00DB101E" w:rsidRDefault="00DB101E" w:rsidP="00DB101E">
      <w:pPr>
        <w:tabs>
          <w:tab w:val="left" w:pos="990"/>
        </w:tabs>
        <w:autoSpaceDE w:val="0"/>
        <w:autoSpaceDN w:val="0"/>
        <w:adjustRightInd w:val="0"/>
        <w:spacing w:after="120" w:line="252" w:lineRule="auto"/>
        <w:ind w:left="1440"/>
        <w:rPr>
          <w:color w:val="000000"/>
        </w:rPr>
      </w:pPr>
    </w:p>
    <w:p w14:paraId="50845D58" w14:textId="35036B39" w:rsidR="0006201C" w:rsidRDefault="0006201C" w:rsidP="0006201C">
      <w:pPr>
        <w:tabs>
          <w:tab w:val="left" w:pos="990"/>
        </w:tabs>
        <w:autoSpaceDE w:val="0"/>
        <w:autoSpaceDN w:val="0"/>
        <w:adjustRightInd w:val="0"/>
        <w:spacing w:after="120" w:line="252" w:lineRule="auto"/>
        <w:rPr>
          <w:color w:val="000000"/>
        </w:rPr>
      </w:pPr>
      <w:r>
        <w:t xml:space="preserve">The </w:t>
      </w:r>
      <w:r>
        <w:rPr>
          <w:color w:val="000000"/>
        </w:rPr>
        <w:t>big CR splitting is proposed as below,</w:t>
      </w:r>
    </w:p>
    <w:tbl>
      <w:tblPr>
        <w:tblStyle w:val="TableGrid"/>
        <w:tblW w:w="0" w:type="auto"/>
        <w:tblLook w:val="04A0" w:firstRow="1" w:lastRow="0" w:firstColumn="1" w:lastColumn="0" w:noHBand="0" w:noVBand="1"/>
      </w:tblPr>
      <w:tblGrid>
        <w:gridCol w:w="6925"/>
        <w:gridCol w:w="2704"/>
      </w:tblGrid>
      <w:tr w:rsidR="0006201C" w14:paraId="21A4116E" w14:textId="77777777" w:rsidTr="00DB101E">
        <w:tc>
          <w:tcPr>
            <w:tcW w:w="6925" w:type="dxa"/>
          </w:tcPr>
          <w:p w14:paraId="2B516F26" w14:textId="279F1AFE" w:rsidR="0006201C" w:rsidRDefault="0006201C" w:rsidP="0006201C">
            <w:pPr>
              <w:tabs>
                <w:tab w:val="left" w:pos="990"/>
              </w:tabs>
              <w:autoSpaceDE w:val="0"/>
              <w:autoSpaceDN w:val="0"/>
              <w:adjustRightInd w:val="0"/>
              <w:spacing w:after="120" w:line="252" w:lineRule="auto"/>
              <w:rPr>
                <w:color w:val="000000"/>
              </w:rPr>
            </w:pPr>
            <w:r>
              <w:rPr>
                <w:color w:val="000000"/>
              </w:rPr>
              <w:t>Big CR</w:t>
            </w:r>
          </w:p>
        </w:tc>
        <w:tc>
          <w:tcPr>
            <w:tcW w:w="2704" w:type="dxa"/>
          </w:tcPr>
          <w:p w14:paraId="6E21CC35" w14:textId="47F3048C" w:rsidR="0006201C" w:rsidRDefault="0006201C" w:rsidP="0006201C">
            <w:pPr>
              <w:tabs>
                <w:tab w:val="left" w:pos="990"/>
              </w:tabs>
              <w:autoSpaceDE w:val="0"/>
              <w:autoSpaceDN w:val="0"/>
              <w:adjustRightInd w:val="0"/>
              <w:spacing w:after="120" w:line="252" w:lineRule="auto"/>
              <w:rPr>
                <w:color w:val="000000"/>
              </w:rPr>
            </w:pPr>
            <w:r>
              <w:rPr>
                <w:color w:val="000000"/>
              </w:rPr>
              <w:t>Responsible company</w:t>
            </w:r>
          </w:p>
        </w:tc>
      </w:tr>
      <w:tr w:rsidR="0006201C" w14:paraId="6B2081A1" w14:textId="77777777" w:rsidTr="00DB101E">
        <w:tc>
          <w:tcPr>
            <w:tcW w:w="6925" w:type="dxa"/>
          </w:tcPr>
          <w:p w14:paraId="2E3D6C53" w14:textId="70599B86" w:rsidR="0006201C" w:rsidRDefault="00DB101E" w:rsidP="0006201C">
            <w:pPr>
              <w:tabs>
                <w:tab w:val="left" w:pos="990"/>
              </w:tabs>
              <w:autoSpaceDE w:val="0"/>
              <w:autoSpaceDN w:val="0"/>
              <w:adjustRightInd w:val="0"/>
              <w:spacing w:after="120" w:line="252" w:lineRule="auto"/>
              <w:rPr>
                <w:color w:val="000000"/>
              </w:rPr>
            </w:pPr>
            <w:r>
              <w:rPr>
                <w:color w:val="000000"/>
              </w:rPr>
              <w:t>Big CR for t</w:t>
            </w:r>
            <w:r w:rsidR="0006201C">
              <w:rPr>
                <w:color w:val="000000"/>
              </w:rPr>
              <w:t xml:space="preserve">est cases </w:t>
            </w:r>
            <w:r>
              <w:rPr>
                <w:color w:val="000000"/>
              </w:rPr>
              <w:t>of</w:t>
            </w:r>
            <w:r w:rsidR="0006201C">
              <w:rPr>
                <w:color w:val="000000"/>
              </w:rPr>
              <w:t xml:space="preserve"> Rel-17 </w:t>
            </w:r>
            <w:proofErr w:type="spellStart"/>
            <w:r w:rsidR="0006201C">
              <w:rPr>
                <w:color w:val="000000"/>
              </w:rPr>
              <w:t>FeRRM</w:t>
            </w:r>
            <w:proofErr w:type="spellEnd"/>
            <w:r w:rsidR="0006201C">
              <w:rPr>
                <w:color w:val="000000"/>
              </w:rPr>
              <w:t xml:space="preserve"> - SRS antenna port switching</w:t>
            </w:r>
          </w:p>
        </w:tc>
        <w:tc>
          <w:tcPr>
            <w:tcW w:w="2704" w:type="dxa"/>
          </w:tcPr>
          <w:p w14:paraId="05716AF2" w14:textId="2613B050" w:rsidR="0006201C" w:rsidRDefault="0006201C" w:rsidP="0006201C">
            <w:pPr>
              <w:tabs>
                <w:tab w:val="left" w:pos="990"/>
              </w:tabs>
              <w:autoSpaceDE w:val="0"/>
              <w:autoSpaceDN w:val="0"/>
              <w:adjustRightInd w:val="0"/>
              <w:spacing w:after="120" w:line="252" w:lineRule="auto"/>
              <w:rPr>
                <w:color w:val="000000"/>
              </w:rPr>
            </w:pPr>
            <w:r>
              <w:rPr>
                <w:color w:val="000000"/>
              </w:rPr>
              <w:t>Apple</w:t>
            </w:r>
          </w:p>
        </w:tc>
      </w:tr>
      <w:tr w:rsidR="0006201C" w14:paraId="74DC30DB" w14:textId="77777777" w:rsidTr="00DB101E">
        <w:tc>
          <w:tcPr>
            <w:tcW w:w="6925" w:type="dxa"/>
          </w:tcPr>
          <w:p w14:paraId="5919F4C6" w14:textId="378332A3" w:rsidR="0006201C" w:rsidRDefault="00DB101E" w:rsidP="0006201C">
            <w:pPr>
              <w:tabs>
                <w:tab w:val="left" w:pos="990"/>
              </w:tabs>
              <w:autoSpaceDE w:val="0"/>
              <w:autoSpaceDN w:val="0"/>
              <w:adjustRightInd w:val="0"/>
              <w:spacing w:after="120" w:line="252" w:lineRule="auto"/>
              <w:rPr>
                <w:color w:val="000000"/>
              </w:rPr>
            </w:pPr>
            <w:r>
              <w:rPr>
                <w:color w:val="000000"/>
              </w:rPr>
              <w:t xml:space="preserve">Big CR for test cases of </w:t>
            </w:r>
            <w:r w:rsidR="0006201C">
              <w:rPr>
                <w:color w:val="000000"/>
              </w:rPr>
              <w:t xml:space="preserve">Rel-17 </w:t>
            </w:r>
            <w:proofErr w:type="spellStart"/>
            <w:r w:rsidR="0006201C">
              <w:rPr>
                <w:color w:val="000000"/>
              </w:rPr>
              <w:t>FeRRM</w:t>
            </w:r>
            <w:proofErr w:type="spellEnd"/>
            <w:r w:rsidR="0006201C">
              <w:rPr>
                <w:color w:val="000000"/>
              </w:rPr>
              <w:t xml:space="preserve"> - HO with </w:t>
            </w:r>
            <w:proofErr w:type="spellStart"/>
            <w:r w:rsidR="0006201C">
              <w:rPr>
                <w:color w:val="000000"/>
              </w:rPr>
              <w:t>PSCell</w:t>
            </w:r>
            <w:proofErr w:type="spellEnd"/>
          </w:p>
        </w:tc>
        <w:tc>
          <w:tcPr>
            <w:tcW w:w="2704" w:type="dxa"/>
          </w:tcPr>
          <w:p w14:paraId="53D0305D" w14:textId="74E1F0A4" w:rsidR="0006201C" w:rsidRDefault="0006201C" w:rsidP="0006201C">
            <w:pPr>
              <w:tabs>
                <w:tab w:val="left" w:pos="990"/>
              </w:tabs>
              <w:autoSpaceDE w:val="0"/>
              <w:autoSpaceDN w:val="0"/>
              <w:adjustRightInd w:val="0"/>
              <w:spacing w:after="120" w:line="252" w:lineRule="auto"/>
              <w:rPr>
                <w:color w:val="000000"/>
              </w:rPr>
            </w:pPr>
            <w:r>
              <w:rPr>
                <w:color w:val="000000"/>
              </w:rPr>
              <w:t>vivo</w:t>
            </w:r>
          </w:p>
        </w:tc>
      </w:tr>
      <w:tr w:rsidR="0006201C" w14:paraId="288193E0" w14:textId="77777777" w:rsidTr="00DB101E">
        <w:tc>
          <w:tcPr>
            <w:tcW w:w="6925" w:type="dxa"/>
          </w:tcPr>
          <w:p w14:paraId="3E4B2FEE" w14:textId="20404969" w:rsidR="0006201C" w:rsidRDefault="00DB101E" w:rsidP="0006201C">
            <w:pPr>
              <w:tabs>
                <w:tab w:val="left" w:pos="990"/>
              </w:tabs>
              <w:autoSpaceDE w:val="0"/>
              <w:autoSpaceDN w:val="0"/>
              <w:adjustRightInd w:val="0"/>
              <w:spacing w:after="120" w:line="252" w:lineRule="auto"/>
              <w:rPr>
                <w:color w:val="000000"/>
              </w:rPr>
            </w:pPr>
            <w:r>
              <w:rPr>
                <w:color w:val="000000"/>
              </w:rPr>
              <w:t xml:space="preserve">Big CR for test cases of </w:t>
            </w:r>
            <w:r w:rsidR="0006201C">
              <w:rPr>
                <w:color w:val="000000"/>
              </w:rPr>
              <w:t xml:space="preserve">Rel-17 </w:t>
            </w:r>
            <w:proofErr w:type="spellStart"/>
            <w:r w:rsidR="0006201C">
              <w:rPr>
                <w:color w:val="000000"/>
              </w:rPr>
              <w:t>FeRRM</w:t>
            </w:r>
            <w:proofErr w:type="spellEnd"/>
            <w:r w:rsidR="0006201C">
              <w:rPr>
                <w:color w:val="000000"/>
              </w:rPr>
              <w:t xml:space="preserve"> </w:t>
            </w:r>
            <w:r>
              <w:rPr>
                <w:color w:val="000000"/>
              </w:rPr>
              <w:t>-</w:t>
            </w:r>
            <w:r w:rsidR="0006201C">
              <w:rPr>
                <w:color w:val="000000"/>
              </w:rPr>
              <w:t xml:space="preserve"> PUCCH </w:t>
            </w:r>
            <w:proofErr w:type="spellStart"/>
            <w:r w:rsidR="0006201C">
              <w:rPr>
                <w:color w:val="000000"/>
              </w:rPr>
              <w:t>SCell</w:t>
            </w:r>
            <w:proofErr w:type="spellEnd"/>
            <w:r w:rsidR="0006201C">
              <w:rPr>
                <w:color w:val="000000"/>
              </w:rPr>
              <w:t xml:space="preserve"> activation</w:t>
            </w:r>
          </w:p>
        </w:tc>
        <w:tc>
          <w:tcPr>
            <w:tcW w:w="2704" w:type="dxa"/>
          </w:tcPr>
          <w:p w14:paraId="657A865D" w14:textId="7CEFA16B" w:rsidR="0006201C" w:rsidRDefault="0006201C" w:rsidP="0006201C">
            <w:pPr>
              <w:tabs>
                <w:tab w:val="left" w:pos="990"/>
              </w:tabs>
              <w:autoSpaceDE w:val="0"/>
              <w:autoSpaceDN w:val="0"/>
              <w:adjustRightInd w:val="0"/>
              <w:spacing w:after="120" w:line="252" w:lineRule="auto"/>
              <w:rPr>
                <w:color w:val="000000"/>
              </w:rPr>
            </w:pPr>
            <w:r>
              <w:rPr>
                <w:color w:val="000000"/>
              </w:rPr>
              <w:t>CATT</w:t>
            </w:r>
          </w:p>
        </w:tc>
      </w:tr>
    </w:tbl>
    <w:p w14:paraId="440D03D1" w14:textId="77777777" w:rsidR="0006201C" w:rsidRPr="0000576E" w:rsidRDefault="0006201C" w:rsidP="0006201C">
      <w:pPr>
        <w:tabs>
          <w:tab w:val="left" w:pos="990"/>
        </w:tabs>
        <w:autoSpaceDE w:val="0"/>
        <w:autoSpaceDN w:val="0"/>
        <w:adjustRightInd w:val="0"/>
        <w:spacing w:after="120" w:line="252" w:lineRule="auto"/>
        <w:rPr>
          <w:color w:val="000000"/>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9CF96DE" w14:textId="3AA38D09" w:rsidR="00496714" w:rsidRDefault="00A85712" w:rsidP="00496714">
      <w:pPr>
        <w:spacing w:after="120"/>
        <w:jc w:val="both"/>
      </w:pPr>
      <w:r w:rsidRPr="00526165">
        <w:t xml:space="preserve">In this contribution we discuss </w:t>
      </w:r>
      <w:r w:rsidR="00A56A34">
        <w:t xml:space="preserve">the work plan for R17 </w:t>
      </w:r>
      <w:proofErr w:type="spellStart"/>
      <w:r w:rsidR="00A56A34">
        <w:t>FeRRM</w:t>
      </w:r>
      <w:proofErr w:type="spellEnd"/>
      <w:r w:rsidR="00A56A34">
        <w:t xml:space="preserve"> performance part</w:t>
      </w:r>
      <w:r w:rsidRPr="00526165">
        <w:t>.</w:t>
      </w:r>
    </w:p>
    <w:p w14:paraId="2F665ED9" w14:textId="79AA52DA" w:rsidR="00A56A34" w:rsidRPr="0000576E" w:rsidRDefault="00A56A34" w:rsidP="00496714">
      <w:pPr>
        <w:spacing w:after="120"/>
        <w:jc w:val="both"/>
        <w:rPr>
          <w:b/>
          <w:bCs/>
          <w:i/>
          <w:iCs/>
        </w:rPr>
      </w:pPr>
      <w:r w:rsidRPr="0000576E">
        <w:rPr>
          <w:b/>
          <w:bCs/>
          <w:i/>
          <w:iCs/>
        </w:rPr>
        <w:t xml:space="preserve">Proposal: Agree the </w:t>
      </w:r>
      <w:r w:rsidR="0000576E" w:rsidRPr="0000576E">
        <w:rPr>
          <w:b/>
          <w:bCs/>
          <w:i/>
          <w:iCs/>
        </w:rPr>
        <w:t>work plan</w:t>
      </w:r>
      <w:r w:rsidR="0006201C">
        <w:rPr>
          <w:b/>
          <w:bCs/>
          <w:i/>
          <w:iCs/>
        </w:rPr>
        <w:t xml:space="preserve"> and big CR splitting</w:t>
      </w:r>
      <w:r w:rsidR="0000576E" w:rsidRPr="0000576E">
        <w:rPr>
          <w:b/>
          <w:bCs/>
          <w:i/>
          <w:iCs/>
        </w:rPr>
        <w:t xml:space="preserve"> for R17 </w:t>
      </w:r>
      <w:proofErr w:type="spellStart"/>
      <w:r w:rsidR="0000576E" w:rsidRPr="0000576E">
        <w:rPr>
          <w:b/>
          <w:bCs/>
          <w:i/>
          <w:iCs/>
        </w:rPr>
        <w:t>FeRRM</w:t>
      </w:r>
      <w:proofErr w:type="spellEnd"/>
      <w:r w:rsidR="0000576E" w:rsidRPr="0000576E">
        <w:rPr>
          <w:b/>
          <w:bCs/>
          <w:i/>
          <w:iCs/>
        </w:rPr>
        <w:t xml:space="preserve"> performance part in this </w:t>
      </w:r>
      <w:r w:rsidR="00C103C0">
        <w:rPr>
          <w:b/>
          <w:bCs/>
          <w:i/>
          <w:iCs/>
        </w:rPr>
        <w:t>contribution</w:t>
      </w:r>
      <w:r w:rsidR="0000576E" w:rsidRPr="0000576E">
        <w:rPr>
          <w:b/>
          <w:bCs/>
          <w:i/>
          <w:iCs/>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98B455B" w:rsidR="004D4ED2" w:rsidRPr="005A1E0E" w:rsidRDefault="009D56DB" w:rsidP="005A1E0E">
      <w:r>
        <w:t xml:space="preserve">[1] </w:t>
      </w:r>
      <w:r w:rsidR="004B5283" w:rsidRPr="004B5283">
        <w:rPr>
          <w:rFonts w:eastAsiaTheme="minorEastAsia"/>
          <w:bCs/>
          <w:color w:val="000000" w:themeColor="text1"/>
        </w:rPr>
        <w:t>RP-220443</w:t>
      </w:r>
      <w:r w:rsidR="00AD1FE5">
        <w:t xml:space="preserve">, </w:t>
      </w:r>
      <w:r w:rsidR="004B5283" w:rsidRPr="004B5283">
        <w:t>SR of further RRM enhancement for NR and MR-DC</w:t>
      </w:r>
      <w:r w:rsidR="00A56205">
        <w:t xml:space="preserve">, </w:t>
      </w:r>
      <w:r w:rsidR="004E6B05">
        <w:t>Apple</w:t>
      </w:r>
      <w:r w:rsidR="00A56205">
        <w:t>, RAN</w:t>
      </w:r>
      <w:r w:rsidR="00FD7948">
        <w:t xml:space="preserve"> #</w:t>
      </w:r>
      <w:r w:rsidR="004B5283">
        <w:t>95-</w:t>
      </w:r>
      <w:r w:rsidR="00FD7948">
        <w:t>e meeting</w:t>
      </w:r>
    </w:p>
    <w:sectPr w:rsidR="004D4ED2"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5CCF" w14:textId="77777777" w:rsidR="009F5D27" w:rsidRDefault="009F5D27">
      <w:r>
        <w:separator/>
      </w:r>
    </w:p>
  </w:endnote>
  <w:endnote w:type="continuationSeparator" w:id="0">
    <w:p w14:paraId="076E26CB" w14:textId="77777777" w:rsidR="009F5D27" w:rsidRDefault="009F5D27">
      <w:r>
        <w:continuationSeparator/>
      </w:r>
    </w:p>
  </w:endnote>
  <w:endnote w:type="continuationNotice" w:id="1">
    <w:p w14:paraId="63BDC00A" w14:textId="77777777" w:rsidR="009F5D27" w:rsidRDefault="009F5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8597" w14:textId="77777777" w:rsidR="009F5D27" w:rsidRDefault="009F5D27">
      <w:r>
        <w:separator/>
      </w:r>
    </w:p>
  </w:footnote>
  <w:footnote w:type="continuationSeparator" w:id="0">
    <w:p w14:paraId="1F1F48D5" w14:textId="77777777" w:rsidR="009F5D27" w:rsidRDefault="009F5D27">
      <w:r>
        <w:continuationSeparator/>
      </w:r>
    </w:p>
  </w:footnote>
  <w:footnote w:type="continuationNotice" w:id="1">
    <w:p w14:paraId="5BB67866" w14:textId="77777777" w:rsidR="009F5D27" w:rsidRDefault="009F5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9"/>
  </w:num>
  <w:num w:numId="5" w16cid:durableId="19949176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5"/>
  </w:num>
  <w:num w:numId="8" w16cid:durableId="66853061">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5"/>
  </w:num>
  <w:num w:numId="11" w16cid:durableId="658192778">
    <w:abstractNumId w:val="26"/>
  </w:num>
  <w:num w:numId="12" w16cid:durableId="124467106">
    <w:abstractNumId w:val="18"/>
  </w:num>
  <w:num w:numId="13" w16cid:durableId="1977107221">
    <w:abstractNumId w:val="13"/>
  </w:num>
  <w:num w:numId="14" w16cid:durableId="1292786388">
    <w:abstractNumId w:val="19"/>
  </w:num>
  <w:num w:numId="15" w16cid:durableId="1514489152">
    <w:abstractNumId w:val="22"/>
  </w:num>
  <w:num w:numId="16" w16cid:durableId="184448708">
    <w:abstractNumId w:val="28"/>
  </w:num>
  <w:num w:numId="17" w16cid:durableId="2054692621">
    <w:abstractNumId w:val="21"/>
  </w:num>
  <w:num w:numId="18" w16cid:durableId="197402291">
    <w:abstractNumId w:val="14"/>
  </w:num>
  <w:num w:numId="19" w16cid:durableId="983238912">
    <w:abstractNumId w:val="27"/>
  </w:num>
  <w:num w:numId="20" w16cid:durableId="2108231386">
    <w:abstractNumId w:val="20"/>
  </w:num>
  <w:num w:numId="21" w16cid:durableId="1989361026">
    <w:abstractNumId w:val="17"/>
  </w:num>
  <w:num w:numId="22" w16cid:durableId="1842546346">
    <w:abstractNumId w:val="10"/>
  </w:num>
  <w:num w:numId="23" w16cid:durableId="1598558866">
    <w:abstractNumId w:val="16"/>
  </w:num>
  <w:num w:numId="24" w16cid:durableId="475731953">
    <w:abstractNumId w:val="9"/>
  </w:num>
  <w:num w:numId="25" w16cid:durableId="1854419511">
    <w:abstractNumId w:val="6"/>
  </w:num>
  <w:num w:numId="26" w16cid:durableId="1155687208">
    <w:abstractNumId w:val="24"/>
  </w:num>
  <w:num w:numId="27" w16cid:durableId="1014262958">
    <w:abstractNumId w:val="7"/>
  </w:num>
  <w:num w:numId="28" w16cid:durableId="859588846">
    <w:abstractNumId w:val="11"/>
  </w:num>
  <w:num w:numId="29" w16cid:durableId="1891571625">
    <w:abstractNumId w:val="23"/>
  </w:num>
  <w:num w:numId="30" w16cid:durableId="300428030">
    <w:abstractNumId w:val="3"/>
  </w:num>
  <w:num w:numId="31" w16cid:durableId="2040156094">
    <w:abstractNumId w:val="8"/>
  </w:num>
  <w:num w:numId="32" w16cid:durableId="745688621">
    <w:abstractNumId w:val="0"/>
  </w:num>
  <w:num w:numId="33" w16cid:durableId="1704593817">
    <w:abstractNumId w:val="1"/>
  </w:num>
  <w:num w:numId="34" w16cid:durableId="1756171059">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01C"/>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22A"/>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9D7"/>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1DD2"/>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2C6"/>
    <w:rsid w:val="00835638"/>
    <w:rsid w:val="00835C87"/>
    <w:rsid w:val="00837B23"/>
    <w:rsid w:val="00840520"/>
    <w:rsid w:val="0084060F"/>
    <w:rsid w:val="00840D1D"/>
    <w:rsid w:val="00840E13"/>
    <w:rsid w:val="00840ED7"/>
    <w:rsid w:val="00841128"/>
    <w:rsid w:val="00841253"/>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5D27"/>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03C0"/>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4DC"/>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101E"/>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6E"/>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19</TotalTime>
  <Pages>2</Pages>
  <Words>314</Words>
  <Characters>1790</Characters>
  <Application>Microsoft Office Word</Application>
  <DocSecurity>0</DocSecurity>
  <Lines>14</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7</cp:revision>
  <cp:lastPrinted>2016-08-05T18:54:00Z</cp:lastPrinted>
  <dcterms:created xsi:type="dcterms:W3CDTF">2022-04-12T05:43:00Z</dcterms:created>
  <dcterms:modified xsi:type="dcterms:W3CDTF">2022-04-25T16:45:00Z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